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DF491D">
        <w:rPr>
          <w:rFonts w:ascii="Times New Roman" w:eastAsia="Arial Unicode MS" w:hAnsi="Times New Roman" w:cs="Times New Roman"/>
          <w:b/>
          <w:color w:val="000000" w:themeColor="text1"/>
          <w:sz w:val="24"/>
          <w:szCs w:val="24"/>
          <w:lang w:eastAsia="lv-LV"/>
        </w:rPr>
        <w:t>60</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DA404C">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DF491D">
        <w:rPr>
          <w:rFonts w:ascii="Times New Roman" w:eastAsia="Arial Unicode MS" w:hAnsi="Times New Roman" w:cs="Times New Roman"/>
          <w:color w:val="000000" w:themeColor="text1"/>
          <w:sz w:val="24"/>
          <w:szCs w:val="24"/>
          <w:lang w:eastAsia="lv-LV"/>
        </w:rPr>
        <w:t>12</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87DAB" w:rsidRPr="00687DAB" w:rsidRDefault="00687DAB" w:rsidP="00687DAB">
      <w:pPr>
        <w:spacing w:after="0" w:line="240" w:lineRule="auto"/>
        <w:rPr>
          <w:rFonts w:ascii="Times New Roman" w:eastAsia="Calibri" w:hAnsi="Times New Roman" w:cs="Times New Roman"/>
          <w:b/>
          <w:i/>
          <w:sz w:val="24"/>
          <w:szCs w:val="24"/>
          <w:lang w:eastAsia="lv-LV" w:bidi="lo-LA"/>
        </w:rPr>
      </w:pPr>
      <w:bookmarkStart w:id="0" w:name="_Hlk508403601"/>
      <w:bookmarkStart w:id="1" w:name="OLE_LINK1"/>
    </w:p>
    <w:p w:rsidR="00DF491D" w:rsidRDefault="00DF491D" w:rsidP="00DF491D">
      <w:pPr>
        <w:spacing w:after="0" w:line="240" w:lineRule="auto"/>
        <w:jc w:val="both"/>
        <w:rPr>
          <w:rFonts w:ascii="Times New Roman" w:eastAsia="Calibri" w:hAnsi="Times New Roman" w:cs="Times New Roman"/>
          <w:b/>
          <w:bCs/>
          <w:sz w:val="24"/>
          <w:szCs w:val="24"/>
        </w:rPr>
      </w:pPr>
      <w:r w:rsidRPr="00DF491D">
        <w:rPr>
          <w:rFonts w:ascii="Times New Roman" w:eastAsia="Calibri" w:hAnsi="Times New Roman" w:cs="Times New Roman"/>
          <w:b/>
          <w:bCs/>
          <w:sz w:val="24"/>
          <w:szCs w:val="24"/>
        </w:rPr>
        <w:t xml:space="preserve">Par atzīmes “meliorācijas būve” dzēšanu nekustamā īpašuma ar adresi </w:t>
      </w:r>
      <w:r w:rsidR="00F702E9">
        <w:rPr>
          <w:rFonts w:ascii="Times New Roman" w:eastAsia="Calibri" w:hAnsi="Times New Roman" w:cs="Times New Roman"/>
          <w:b/>
          <w:bCs/>
          <w:sz w:val="24"/>
          <w:szCs w:val="24"/>
        </w:rPr>
        <w:t>[…]</w:t>
      </w:r>
      <w:r w:rsidRPr="00DF491D">
        <w:rPr>
          <w:rFonts w:ascii="Times New Roman" w:eastAsia="Calibri" w:hAnsi="Times New Roman" w:cs="Times New Roman"/>
          <w:b/>
          <w:bCs/>
          <w:sz w:val="24"/>
          <w:szCs w:val="24"/>
        </w:rPr>
        <w:t>, Madona, Madonas novads zemesgrāmatas nodalījumā Nr.813</w:t>
      </w:r>
    </w:p>
    <w:p w:rsidR="00DF491D" w:rsidRPr="00DF491D" w:rsidRDefault="00DF491D" w:rsidP="00DF491D">
      <w:pPr>
        <w:spacing w:after="0" w:line="240" w:lineRule="auto"/>
        <w:jc w:val="both"/>
        <w:rPr>
          <w:rFonts w:ascii="Times New Roman" w:eastAsia="Calibri" w:hAnsi="Times New Roman" w:cs="Times New Roman"/>
          <w:b/>
          <w:bCs/>
          <w:sz w:val="24"/>
          <w:szCs w:val="24"/>
        </w:rPr>
      </w:pPr>
    </w:p>
    <w:p w:rsidR="00DF491D" w:rsidRPr="00DF491D" w:rsidRDefault="00DF491D" w:rsidP="00DF491D">
      <w:pPr>
        <w:spacing w:after="0" w:line="240" w:lineRule="auto"/>
        <w:ind w:firstLine="720"/>
        <w:jc w:val="both"/>
        <w:rPr>
          <w:rFonts w:ascii="Times New Roman" w:eastAsia="Calibri" w:hAnsi="Times New Roman" w:cs="Times New Roman"/>
          <w:sz w:val="24"/>
          <w:szCs w:val="24"/>
        </w:rPr>
      </w:pPr>
      <w:r w:rsidRPr="00DF491D">
        <w:rPr>
          <w:rFonts w:ascii="Times New Roman" w:eastAsia="Calibri" w:hAnsi="Times New Roman" w:cs="Times New Roman"/>
          <w:sz w:val="24"/>
          <w:szCs w:val="24"/>
        </w:rPr>
        <w:t xml:space="preserve">Madonas novada pašvaldībā ir saņemts </w:t>
      </w:r>
      <w:r w:rsidR="00F702E9">
        <w:rPr>
          <w:rFonts w:ascii="Times New Roman" w:eastAsia="Calibri" w:hAnsi="Times New Roman" w:cs="Times New Roman"/>
          <w:sz w:val="24"/>
          <w:szCs w:val="24"/>
        </w:rPr>
        <w:t>[…]</w:t>
      </w:r>
      <w:r w:rsidRPr="00DF491D">
        <w:rPr>
          <w:rFonts w:ascii="Times New Roman" w:eastAsia="Calibri" w:hAnsi="Times New Roman" w:cs="Times New Roman"/>
          <w:sz w:val="24"/>
          <w:szCs w:val="24"/>
        </w:rPr>
        <w:t xml:space="preserve"> un </w:t>
      </w:r>
      <w:r w:rsidR="00F702E9">
        <w:rPr>
          <w:rFonts w:ascii="Times New Roman" w:eastAsia="Calibri" w:hAnsi="Times New Roman" w:cs="Times New Roman"/>
          <w:sz w:val="24"/>
          <w:szCs w:val="24"/>
        </w:rPr>
        <w:t>[…]</w:t>
      </w:r>
      <w:r w:rsidRPr="00DF491D">
        <w:rPr>
          <w:rFonts w:ascii="Times New Roman" w:eastAsia="Calibri" w:hAnsi="Times New Roman" w:cs="Times New Roman"/>
          <w:sz w:val="24"/>
          <w:szCs w:val="24"/>
        </w:rPr>
        <w:t xml:space="preserve"> (turpmāk abi kopā – Iesniedzēji) iesniegums (reģistrācijas </w:t>
      </w:r>
      <w:proofErr w:type="spellStart"/>
      <w:r w:rsidRPr="00DF491D">
        <w:rPr>
          <w:rFonts w:ascii="Times New Roman" w:eastAsia="Calibri" w:hAnsi="Times New Roman" w:cs="Times New Roman"/>
          <w:sz w:val="24"/>
          <w:szCs w:val="24"/>
        </w:rPr>
        <w:t>Nr.MNP</w:t>
      </w:r>
      <w:proofErr w:type="spellEnd"/>
      <w:r w:rsidRPr="00DF491D">
        <w:rPr>
          <w:rFonts w:ascii="Times New Roman" w:eastAsia="Calibri" w:hAnsi="Times New Roman" w:cs="Times New Roman"/>
          <w:sz w:val="24"/>
          <w:szCs w:val="24"/>
        </w:rPr>
        <w:t xml:space="preserve">/2.1.3.6/20/978), kurā norādīts, ka  Iesniedzējiem piederošajā īpašumā </w:t>
      </w:r>
      <w:r w:rsidR="00F702E9">
        <w:rPr>
          <w:rFonts w:ascii="Times New Roman" w:eastAsia="Calibri" w:hAnsi="Times New Roman" w:cs="Times New Roman"/>
          <w:sz w:val="24"/>
          <w:szCs w:val="24"/>
        </w:rPr>
        <w:t>[…]</w:t>
      </w:r>
      <w:r w:rsidRPr="00DF491D">
        <w:rPr>
          <w:rFonts w:ascii="Times New Roman" w:eastAsia="Calibri" w:hAnsi="Times New Roman" w:cs="Times New Roman"/>
          <w:sz w:val="24"/>
          <w:szCs w:val="24"/>
        </w:rPr>
        <w:t>, Madona, Madonas novads (kadastra Nr.7001 001 0199) zemesgrāmatā III daļas 1.iedaļā “Lietu tiesības, k</w:t>
      </w:r>
      <w:r>
        <w:rPr>
          <w:rFonts w:ascii="Times New Roman" w:eastAsia="Calibri" w:hAnsi="Times New Roman" w:cs="Times New Roman"/>
          <w:sz w:val="24"/>
          <w:szCs w:val="24"/>
        </w:rPr>
        <w:t>as apgrūtina nekustamo īpašumu”</w:t>
      </w:r>
      <w:r w:rsidRPr="00DF491D">
        <w:rPr>
          <w:rFonts w:ascii="Times New Roman" w:eastAsia="Calibri" w:hAnsi="Times New Roman" w:cs="Times New Roman"/>
          <w:sz w:val="24"/>
          <w:szCs w:val="24"/>
        </w:rPr>
        <w:t>, izdarīta atzīme – meliorācijas būve. Atzīme par meliorācijas būvi  ir izdarīta, pamatojoties uz Latvijas Republikas Madonas rajona Madonas pilsētas domes Zemes komisijas 1997.gada 7.marta lēmumu Nr.12 (protokols Nr.7; 3) “Par zemes īpašuma tiesību atjaunošanu bijušajiem īpašniekiem vai viņu mantiniekiem”. Ņemot vērā, ka minētais lēmums par apgrūtinājumu ir pieņemts pirms 23 gadiem, kā arī faktu, ka pēc 1997.gada Madonas pilsētā ir notikusi Augu ielas pārbūve, kuras ietvaros ir izbūvēta lietus ūdens kanalizācijas sistēma, uzskatām, ka šobrīd nekustamais īpašums ir nepamatoti apgrūtināts ar atzīmi - meliorācijas būve.</w:t>
      </w:r>
    </w:p>
    <w:p w:rsidR="00DF491D" w:rsidRPr="00DF491D" w:rsidRDefault="00DF491D" w:rsidP="00DF491D">
      <w:pPr>
        <w:spacing w:after="0" w:line="240" w:lineRule="auto"/>
        <w:ind w:firstLine="720"/>
        <w:rPr>
          <w:rFonts w:ascii="Times New Roman" w:eastAsia="Calibri" w:hAnsi="Times New Roman" w:cs="Times New Roman"/>
          <w:sz w:val="24"/>
          <w:szCs w:val="24"/>
        </w:rPr>
      </w:pPr>
      <w:r w:rsidRPr="00DF491D">
        <w:rPr>
          <w:rFonts w:ascii="Times New Roman" w:eastAsia="Calibri" w:hAnsi="Times New Roman" w:cs="Times New Roman"/>
          <w:sz w:val="24"/>
          <w:szCs w:val="24"/>
        </w:rPr>
        <w:t xml:space="preserve">Iepazīstoties ar lietas apstākļiem, tiek konstatēts: </w:t>
      </w:r>
    </w:p>
    <w:p w:rsidR="00DF491D" w:rsidRPr="00DF491D" w:rsidRDefault="00DF491D" w:rsidP="00DF491D">
      <w:pPr>
        <w:spacing w:after="0" w:line="240" w:lineRule="auto"/>
        <w:ind w:firstLine="720"/>
        <w:jc w:val="both"/>
        <w:rPr>
          <w:rFonts w:ascii="Times New Roman" w:eastAsia="Calibri" w:hAnsi="Times New Roman" w:cs="Times New Roman"/>
          <w:sz w:val="24"/>
          <w:szCs w:val="24"/>
        </w:rPr>
      </w:pPr>
      <w:r w:rsidRPr="00DF491D">
        <w:rPr>
          <w:rFonts w:ascii="Times New Roman" w:eastAsia="Calibri" w:hAnsi="Times New Roman" w:cs="Times New Roman"/>
          <w:sz w:val="24"/>
          <w:szCs w:val="24"/>
        </w:rPr>
        <w:t xml:space="preserve">Nekustamā īpašuma </w:t>
      </w:r>
      <w:r w:rsidR="00F702E9">
        <w:rPr>
          <w:rFonts w:ascii="Times New Roman" w:eastAsia="Calibri" w:hAnsi="Times New Roman" w:cs="Times New Roman"/>
          <w:sz w:val="24"/>
          <w:szCs w:val="24"/>
        </w:rPr>
        <w:t>[…]</w:t>
      </w:r>
      <w:r w:rsidRPr="00DF491D">
        <w:rPr>
          <w:rFonts w:ascii="Times New Roman" w:eastAsia="Calibri" w:hAnsi="Times New Roman" w:cs="Times New Roman"/>
          <w:sz w:val="24"/>
          <w:szCs w:val="24"/>
        </w:rPr>
        <w:t>, Madona, Madonas novads (kadastra Nr.7001 001 0199) Madonas pilsētas zemesgrāmatas nodalījumā Nr.813 III daļas 1.iedaļā “Lietu tiesības, kas apgrūtina nekustamo īpašumu”, izdarīta atzīme – meliorācijas būve, kas izdarīta, pamatojoties uz Latvijas Republikas Madonas rajona Madonas pilsētas domes Zemes komisijas 1997.gada 7.marta lēmumu Nr.12 (protokols Nr.7; 3) “Par zemes īpašuma tiesību atjaunošanu bijušajiem īpašniekiem vai viņu mantiniekiem”.</w:t>
      </w:r>
    </w:p>
    <w:p w:rsidR="00DF491D" w:rsidRPr="00DF491D" w:rsidRDefault="00DF491D" w:rsidP="00DF491D">
      <w:pPr>
        <w:spacing w:after="0" w:line="240" w:lineRule="auto"/>
        <w:ind w:firstLine="720"/>
        <w:jc w:val="both"/>
        <w:rPr>
          <w:rFonts w:ascii="Times New Roman" w:eastAsia="Calibri" w:hAnsi="Times New Roman" w:cs="Times New Roman"/>
          <w:sz w:val="24"/>
          <w:szCs w:val="24"/>
        </w:rPr>
      </w:pPr>
      <w:r w:rsidRPr="00DF491D">
        <w:rPr>
          <w:rFonts w:ascii="Times New Roman" w:eastAsia="Calibri" w:hAnsi="Times New Roman" w:cs="Times New Roman"/>
          <w:sz w:val="24"/>
          <w:szCs w:val="24"/>
        </w:rPr>
        <w:t xml:space="preserve"> 2020.gada 17.novembrī nekustamo īpašumu </w:t>
      </w:r>
      <w:r w:rsidR="00F702E9">
        <w:rPr>
          <w:rFonts w:ascii="Times New Roman" w:eastAsia="Calibri" w:hAnsi="Times New Roman" w:cs="Times New Roman"/>
          <w:sz w:val="24"/>
          <w:szCs w:val="24"/>
        </w:rPr>
        <w:t>[…]</w:t>
      </w:r>
      <w:r w:rsidRPr="00DF491D">
        <w:rPr>
          <w:rFonts w:ascii="Times New Roman" w:eastAsia="Calibri" w:hAnsi="Times New Roman" w:cs="Times New Roman"/>
          <w:sz w:val="24"/>
          <w:szCs w:val="24"/>
        </w:rPr>
        <w:t>, Madona ir apsekojis Madonas novada būvvaldes būvinspektors, konstatējot:</w:t>
      </w:r>
      <w:r w:rsidRPr="00DF491D">
        <w:rPr>
          <w:rFonts w:ascii="Times New Roman" w:eastAsia="Calibri" w:hAnsi="Times New Roman" w:cs="Times New Roman"/>
          <w:color w:val="FF0000"/>
          <w:sz w:val="24"/>
          <w:szCs w:val="24"/>
        </w:rPr>
        <w:t xml:space="preserve"> </w:t>
      </w:r>
    </w:p>
    <w:p w:rsidR="00DF491D" w:rsidRPr="00DF491D" w:rsidRDefault="00DF491D" w:rsidP="00DF491D">
      <w:pPr>
        <w:spacing w:after="0" w:line="240" w:lineRule="auto"/>
        <w:jc w:val="both"/>
        <w:rPr>
          <w:rFonts w:ascii="Times New Roman" w:eastAsia="Calibri" w:hAnsi="Times New Roman" w:cs="Times New Roman"/>
          <w:sz w:val="24"/>
          <w:szCs w:val="24"/>
        </w:rPr>
      </w:pPr>
      <w:r w:rsidRPr="00DF491D">
        <w:rPr>
          <w:rFonts w:ascii="Times New Roman" w:eastAsia="Calibri" w:hAnsi="Times New Roman" w:cs="Times New Roman"/>
          <w:sz w:val="24"/>
          <w:szCs w:val="24"/>
        </w:rPr>
        <w:t>- īpašumā iestiepjas grāvis, kas stiepjas perpendikulāri Augu ielai cauri nekustamajam īpašumam;</w:t>
      </w:r>
    </w:p>
    <w:p w:rsidR="00DF491D" w:rsidRPr="00DF491D" w:rsidRDefault="00DF491D" w:rsidP="00DF491D">
      <w:pPr>
        <w:spacing w:after="0" w:line="240" w:lineRule="auto"/>
        <w:jc w:val="both"/>
        <w:rPr>
          <w:rFonts w:ascii="Times New Roman" w:eastAsia="Calibri" w:hAnsi="Times New Roman" w:cs="Times New Roman"/>
          <w:sz w:val="24"/>
          <w:szCs w:val="24"/>
        </w:rPr>
      </w:pPr>
      <w:r w:rsidRPr="00DF491D">
        <w:rPr>
          <w:rFonts w:ascii="Times New Roman" w:eastAsia="Calibri" w:hAnsi="Times New Roman" w:cs="Times New Roman"/>
          <w:sz w:val="24"/>
          <w:szCs w:val="24"/>
        </w:rPr>
        <w:t xml:space="preserve"> - grāvja teknē</w:t>
      </w:r>
      <w:r w:rsidRPr="00DF491D">
        <w:rPr>
          <w:rFonts w:ascii="Times New Roman" w:eastAsia="Calibri" w:hAnsi="Times New Roman" w:cs="Times New Roman"/>
          <w:color w:val="FF0000"/>
          <w:sz w:val="24"/>
          <w:szCs w:val="24"/>
        </w:rPr>
        <w:t xml:space="preserve"> </w:t>
      </w:r>
      <w:r w:rsidRPr="00DF491D">
        <w:rPr>
          <w:rFonts w:ascii="Times New Roman" w:eastAsia="Calibri" w:hAnsi="Times New Roman" w:cs="Times New Roman"/>
          <w:sz w:val="24"/>
          <w:szCs w:val="24"/>
        </w:rPr>
        <w:t>pie augšpus esošā zemes gabala redzami divi cauruļvadu izvadi – viens apmēram 300mm diametrā, otrs – apmēram 100 mm diametrā;</w:t>
      </w:r>
    </w:p>
    <w:p w:rsidR="00DF491D" w:rsidRPr="00DF491D" w:rsidRDefault="00DF491D" w:rsidP="00DF491D">
      <w:pPr>
        <w:spacing w:after="0" w:line="240" w:lineRule="auto"/>
        <w:jc w:val="both"/>
        <w:rPr>
          <w:rFonts w:ascii="Times New Roman" w:eastAsia="Calibri" w:hAnsi="Times New Roman" w:cs="Times New Roman"/>
          <w:sz w:val="24"/>
          <w:szCs w:val="24"/>
        </w:rPr>
      </w:pPr>
      <w:r w:rsidRPr="00DF491D">
        <w:rPr>
          <w:rFonts w:ascii="Times New Roman" w:eastAsia="Calibri" w:hAnsi="Times New Roman" w:cs="Times New Roman"/>
          <w:sz w:val="24"/>
          <w:szCs w:val="24"/>
        </w:rPr>
        <w:t xml:space="preserve">- no cauruļvadiem nenozīmīgā daudzumā izplūst tumšas krāsas notekūdens, kas plūst uz lejpus esošo īpašumu </w:t>
      </w:r>
      <w:r w:rsidR="00F702E9">
        <w:rPr>
          <w:rFonts w:ascii="Times New Roman" w:eastAsia="Calibri" w:hAnsi="Times New Roman" w:cs="Times New Roman"/>
          <w:sz w:val="24"/>
          <w:szCs w:val="24"/>
        </w:rPr>
        <w:t>[…]</w:t>
      </w:r>
      <w:r w:rsidRPr="00DF491D">
        <w:rPr>
          <w:rFonts w:ascii="Times New Roman" w:eastAsia="Calibri" w:hAnsi="Times New Roman" w:cs="Times New Roman"/>
          <w:sz w:val="24"/>
          <w:szCs w:val="24"/>
        </w:rPr>
        <w:t xml:space="preserve">. </w:t>
      </w:r>
    </w:p>
    <w:p w:rsidR="00DF491D" w:rsidRPr="00DF491D" w:rsidRDefault="00DF491D" w:rsidP="00DF491D">
      <w:pPr>
        <w:spacing w:after="0" w:line="240" w:lineRule="auto"/>
        <w:ind w:firstLine="720"/>
        <w:jc w:val="both"/>
        <w:rPr>
          <w:rFonts w:ascii="Times New Roman" w:eastAsia="Calibri" w:hAnsi="Times New Roman" w:cs="Times New Roman"/>
          <w:color w:val="414142"/>
          <w:sz w:val="24"/>
          <w:szCs w:val="24"/>
          <w:shd w:val="clear" w:color="auto" w:fill="FFFFFF"/>
        </w:rPr>
      </w:pPr>
      <w:r w:rsidRPr="00DF491D">
        <w:rPr>
          <w:rFonts w:ascii="Times New Roman" w:eastAsia="Calibri" w:hAnsi="Times New Roman" w:cs="Times New Roman"/>
          <w:sz w:val="24"/>
          <w:szCs w:val="24"/>
        </w:rPr>
        <w:t xml:space="preserve">Saskaņā ar Meliorācijas likuma  </w:t>
      </w:r>
      <w:r w:rsidRPr="00DF491D">
        <w:rPr>
          <w:rFonts w:ascii="Times New Roman" w:eastAsia="Calibri" w:hAnsi="Times New Roman" w:cs="Times New Roman"/>
          <w:color w:val="414142"/>
          <w:sz w:val="24"/>
          <w:szCs w:val="24"/>
          <w:shd w:val="clear" w:color="auto" w:fill="FFFFFF"/>
        </w:rPr>
        <w:t>14.panta pirmo daļu Meliorācijas kadastrā ietver informāciju par jebkuru valsts, pašvaldības, fiziskās vai juridiskās personas īpašumā vai tiesiskajā valdījumā esošu meliorācijas sistēmu, tai skaitā datus par meliorētās zemes izvietojumu, meliorācijas sistēmas kvantitatīvo un kvalitatīvo stāvokli, kā arī norāda šīs zemes īpašnieku vai tiesisko valdītāju.</w:t>
      </w:r>
    </w:p>
    <w:p w:rsidR="00DF491D" w:rsidRPr="00DF491D" w:rsidRDefault="00DF491D" w:rsidP="00DF491D">
      <w:pPr>
        <w:spacing w:after="0" w:line="240" w:lineRule="auto"/>
        <w:ind w:firstLine="720"/>
        <w:jc w:val="both"/>
        <w:rPr>
          <w:rFonts w:ascii="Times New Roman" w:eastAsia="Calibri" w:hAnsi="Times New Roman" w:cs="Times New Roman"/>
          <w:color w:val="414142"/>
          <w:sz w:val="24"/>
          <w:szCs w:val="24"/>
          <w:shd w:val="clear" w:color="auto" w:fill="FFFFFF"/>
        </w:rPr>
      </w:pPr>
      <w:r w:rsidRPr="00DF491D">
        <w:rPr>
          <w:rFonts w:ascii="Times New Roman" w:eastAsia="Calibri" w:hAnsi="Times New Roman" w:cs="Times New Roman"/>
          <w:color w:val="414142"/>
          <w:sz w:val="24"/>
          <w:szCs w:val="24"/>
          <w:shd w:val="clear" w:color="auto" w:fill="FFFFFF"/>
        </w:rPr>
        <w:t xml:space="preserve">Nekustamajā īpašumā </w:t>
      </w:r>
      <w:r w:rsidR="00F702E9">
        <w:rPr>
          <w:rFonts w:ascii="Times New Roman" w:eastAsia="Calibri" w:hAnsi="Times New Roman" w:cs="Times New Roman"/>
          <w:color w:val="414142"/>
          <w:sz w:val="24"/>
          <w:szCs w:val="24"/>
          <w:shd w:val="clear" w:color="auto" w:fill="FFFFFF"/>
        </w:rPr>
        <w:t>[…]</w:t>
      </w:r>
      <w:r w:rsidRPr="00DF491D">
        <w:rPr>
          <w:rFonts w:ascii="Times New Roman" w:eastAsia="Calibri" w:hAnsi="Times New Roman" w:cs="Times New Roman"/>
          <w:color w:val="414142"/>
          <w:sz w:val="24"/>
          <w:szCs w:val="24"/>
          <w:shd w:val="clear" w:color="auto" w:fill="FFFFFF"/>
        </w:rPr>
        <w:t xml:space="preserve">, Madona esošā meliorācijas sistēma Meliorācijas kadastrā nav reģistrēta ne kā valsts, ne pašvaldības, ne pašvaldības nozīmes koplietošanas meliorācijas sistēma, ne arī kā koplietošanas meliorācijas sistēma. </w:t>
      </w:r>
    </w:p>
    <w:p w:rsidR="00DF491D" w:rsidRPr="00DF491D" w:rsidRDefault="00DF491D" w:rsidP="00DF491D">
      <w:pPr>
        <w:spacing w:after="0" w:line="240" w:lineRule="auto"/>
        <w:ind w:firstLine="720"/>
        <w:jc w:val="both"/>
        <w:rPr>
          <w:rFonts w:ascii="Times New Roman" w:eastAsia="Calibri" w:hAnsi="Times New Roman" w:cs="Times New Roman"/>
          <w:color w:val="414142"/>
          <w:sz w:val="24"/>
          <w:szCs w:val="24"/>
          <w:shd w:val="clear" w:color="auto" w:fill="FFFFFF"/>
        </w:rPr>
      </w:pPr>
      <w:r w:rsidRPr="00DF491D">
        <w:rPr>
          <w:rFonts w:ascii="Times New Roman" w:eastAsia="Calibri" w:hAnsi="Times New Roman" w:cs="Times New Roman"/>
          <w:color w:val="414142"/>
          <w:sz w:val="24"/>
          <w:szCs w:val="24"/>
          <w:shd w:val="clear" w:color="auto" w:fill="FFFFFF"/>
        </w:rPr>
        <w:lastRenderedPageBreak/>
        <w:t xml:space="preserve">Iepazīstoties ar Augu ielas pārbūves tehnisko dokumentāciju, tiek konstatēts, ka nekustamajā īpašumā </w:t>
      </w:r>
      <w:r w:rsidR="00F702E9">
        <w:rPr>
          <w:rFonts w:ascii="Times New Roman" w:eastAsia="Calibri" w:hAnsi="Times New Roman" w:cs="Times New Roman"/>
          <w:color w:val="414142"/>
          <w:sz w:val="24"/>
          <w:szCs w:val="24"/>
          <w:shd w:val="clear" w:color="auto" w:fill="FFFFFF"/>
        </w:rPr>
        <w:t>[…]</w:t>
      </w:r>
      <w:r w:rsidRPr="00DF491D">
        <w:rPr>
          <w:rFonts w:ascii="Times New Roman" w:eastAsia="Calibri" w:hAnsi="Times New Roman" w:cs="Times New Roman"/>
          <w:color w:val="414142"/>
          <w:sz w:val="24"/>
          <w:szCs w:val="24"/>
          <w:shd w:val="clear" w:color="auto" w:fill="FFFFFF"/>
        </w:rPr>
        <w:t xml:space="preserve">, Madona esošā meliorācijas būve nav iekļauta lietus ūdeņu kanalizācijas novadīšanas kopējā sistēmā un meliorācijas būve lietus ūdeņu kanalizācijas novadīšanai nav nepieciešama. Līdz ar to nav pamata apgrūtināt nekustamo īpašumu ar adresi </w:t>
      </w:r>
      <w:r w:rsidR="00F702E9">
        <w:rPr>
          <w:rFonts w:ascii="Times New Roman" w:eastAsia="Calibri" w:hAnsi="Times New Roman" w:cs="Times New Roman"/>
          <w:color w:val="414142"/>
          <w:sz w:val="24"/>
          <w:szCs w:val="24"/>
          <w:shd w:val="clear" w:color="auto" w:fill="FFFFFF"/>
        </w:rPr>
        <w:t>[…]</w:t>
      </w:r>
      <w:bookmarkStart w:id="2" w:name="_GoBack"/>
      <w:bookmarkEnd w:id="2"/>
      <w:r w:rsidRPr="00DF491D">
        <w:rPr>
          <w:rFonts w:ascii="Times New Roman" w:eastAsia="Calibri" w:hAnsi="Times New Roman" w:cs="Times New Roman"/>
          <w:color w:val="414142"/>
          <w:sz w:val="24"/>
          <w:szCs w:val="24"/>
          <w:shd w:val="clear" w:color="auto" w:fill="FFFFFF"/>
        </w:rPr>
        <w:t xml:space="preserve">, Madona ar lietu tiesību – atzīmi “meliorācijas būve”.   </w:t>
      </w:r>
    </w:p>
    <w:p w:rsidR="00DF491D" w:rsidRPr="00643C76" w:rsidRDefault="00DF491D" w:rsidP="00DF491D">
      <w:pPr>
        <w:spacing w:after="0" w:line="240" w:lineRule="auto"/>
        <w:ind w:firstLine="720"/>
        <w:jc w:val="both"/>
        <w:rPr>
          <w:rFonts w:ascii="Times New Roman" w:eastAsia="Times New Roman" w:hAnsi="Times New Roman" w:cs="Times New Roman"/>
          <w:color w:val="000000"/>
          <w:sz w:val="24"/>
          <w:szCs w:val="24"/>
          <w:lang w:eastAsia="lv-LV"/>
        </w:rPr>
      </w:pPr>
      <w:r w:rsidRPr="00DF491D">
        <w:rPr>
          <w:rFonts w:ascii="Times New Roman" w:eastAsia="Calibri" w:hAnsi="Times New Roman" w:cs="Times New Roman"/>
          <w:color w:val="414142"/>
          <w:sz w:val="24"/>
          <w:szCs w:val="24"/>
          <w:shd w:val="clear" w:color="auto" w:fill="FFFFFF"/>
        </w:rPr>
        <w:t xml:space="preserve">Noklausījusies Madonas pilsētas pārvaldnieka </w:t>
      </w:r>
      <w:proofErr w:type="spellStart"/>
      <w:r w:rsidRPr="00DF491D">
        <w:rPr>
          <w:rFonts w:ascii="Times New Roman" w:eastAsia="Calibri" w:hAnsi="Times New Roman" w:cs="Times New Roman"/>
          <w:color w:val="414142"/>
          <w:sz w:val="24"/>
          <w:szCs w:val="24"/>
          <w:shd w:val="clear" w:color="auto" w:fill="FFFFFF"/>
        </w:rPr>
        <w:t>G.Ķevera</w:t>
      </w:r>
      <w:proofErr w:type="spellEnd"/>
      <w:r w:rsidRPr="00DF491D">
        <w:rPr>
          <w:rFonts w:ascii="Times New Roman" w:eastAsia="Calibri" w:hAnsi="Times New Roman" w:cs="Times New Roman"/>
          <w:color w:val="414142"/>
          <w:sz w:val="24"/>
          <w:szCs w:val="24"/>
          <w:shd w:val="clear" w:color="auto" w:fill="FFFFFF"/>
        </w:rPr>
        <w:t xml:space="preserve"> sniegto informāciju, pamatojoties uz likuma “Par pašvaldībām” 21.panta pirmās daļas 27.punktu, ņemot vērā 16.12.2020. Uzņēmējdarbības, teritoriālo un vides jautājumu komitejas atzinumu,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DF491D" w:rsidRPr="00DF491D" w:rsidRDefault="00DF491D" w:rsidP="00DF491D">
      <w:pPr>
        <w:spacing w:after="0" w:line="240" w:lineRule="auto"/>
        <w:ind w:firstLine="720"/>
        <w:jc w:val="both"/>
        <w:rPr>
          <w:rFonts w:ascii="Times New Roman" w:eastAsia="Calibri" w:hAnsi="Times New Roman" w:cs="Times New Roman"/>
          <w:color w:val="414142"/>
          <w:sz w:val="24"/>
          <w:szCs w:val="24"/>
          <w:shd w:val="clear" w:color="auto" w:fill="FFFFFF"/>
        </w:rPr>
      </w:pPr>
    </w:p>
    <w:p w:rsidR="00DF491D" w:rsidRPr="00DF491D" w:rsidRDefault="00DF491D" w:rsidP="00DF491D">
      <w:pPr>
        <w:numPr>
          <w:ilvl w:val="0"/>
          <w:numId w:val="24"/>
        </w:numPr>
        <w:spacing w:after="0" w:line="240" w:lineRule="auto"/>
        <w:contextualSpacing/>
        <w:jc w:val="both"/>
        <w:rPr>
          <w:rFonts w:ascii="Times New Roman" w:eastAsia="Calibri" w:hAnsi="Times New Roman" w:cs="Times New Roman"/>
          <w:color w:val="414142"/>
          <w:sz w:val="24"/>
          <w:szCs w:val="24"/>
          <w:shd w:val="clear" w:color="auto" w:fill="FFFFFF"/>
        </w:rPr>
      </w:pPr>
      <w:r w:rsidRPr="00DF491D">
        <w:rPr>
          <w:rFonts w:ascii="Times New Roman" w:eastAsia="Calibri" w:hAnsi="Times New Roman" w:cs="Times New Roman"/>
          <w:color w:val="414142"/>
          <w:sz w:val="24"/>
          <w:szCs w:val="24"/>
          <w:shd w:val="clear" w:color="auto" w:fill="FFFFFF"/>
        </w:rPr>
        <w:t xml:space="preserve">Piekrist Vidzemes rajona tiesas Madonas pilsētas zemesgrāmatas nodalījumā Nr. 813 III daļas 1.iedaļā “Lietu tiesības, kas apgrūtina nekustamo īpašumu” izdarītās atzīmes “meliorācijas būve” dzēšanai. </w:t>
      </w:r>
    </w:p>
    <w:p w:rsidR="00DF491D" w:rsidRPr="00DF491D" w:rsidRDefault="00DF491D" w:rsidP="00DF491D">
      <w:pPr>
        <w:numPr>
          <w:ilvl w:val="0"/>
          <w:numId w:val="24"/>
        </w:numPr>
        <w:spacing w:after="0" w:line="240" w:lineRule="auto"/>
        <w:contextualSpacing/>
        <w:jc w:val="both"/>
        <w:rPr>
          <w:rFonts w:ascii="Times New Roman" w:eastAsia="Calibri" w:hAnsi="Times New Roman" w:cs="Times New Roman"/>
          <w:color w:val="414142"/>
          <w:sz w:val="24"/>
          <w:szCs w:val="24"/>
          <w:shd w:val="clear" w:color="auto" w:fill="FFFFFF"/>
        </w:rPr>
      </w:pPr>
      <w:r w:rsidRPr="00DF491D">
        <w:rPr>
          <w:rFonts w:ascii="Times New Roman" w:eastAsia="Calibri" w:hAnsi="Times New Roman" w:cs="Times New Roman"/>
          <w:color w:val="414142"/>
          <w:sz w:val="24"/>
          <w:szCs w:val="24"/>
          <w:shd w:val="clear" w:color="auto" w:fill="FFFFFF"/>
        </w:rPr>
        <w:t xml:space="preserve">Uzdot Nekustamā īpašuma pārvaldības un teritoriālās plānošanas nodaļai sagatavot dokumentus iesniegšanai zemesgrāmatu nodaļā.  </w:t>
      </w:r>
    </w:p>
    <w:p w:rsidR="00DF491D" w:rsidRPr="00DF491D" w:rsidRDefault="00DF491D" w:rsidP="00DF491D">
      <w:pPr>
        <w:numPr>
          <w:ilvl w:val="0"/>
          <w:numId w:val="24"/>
        </w:numPr>
        <w:spacing w:after="0" w:line="240" w:lineRule="auto"/>
        <w:contextualSpacing/>
        <w:jc w:val="both"/>
        <w:rPr>
          <w:rFonts w:ascii="Times New Roman" w:eastAsia="Calibri" w:hAnsi="Times New Roman" w:cs="Times New Roman"/>
          <w:color w:val="414142"/>
          <w:sz w:val="24"/>
          <w:szCs w:val="24"/>
          <w:shd w:val="clear" w:color="auto" w:fill="FFFFFF"/>
        </w:rPr>
      </w:pPr>
      <w:r w:rsidRPr="00DF491D">
        <w:rPr>
          <w:rFonts w:ascii="Times New Roman" w:eastAsia="Calibri" w:hAnsi="Times New Roman" w:cs="Times New Roman"/>
          <w:color w:val="414142"/>
          <w:sz w:val="24"/>
          <w:szCs w:val="24"/>
          <w:shd w:val="clear" w:color="auto" w:fill="FFFFFF"/>
        </w:rPr>
        <w:t xml:space="preserve">Kontroli par lēmuma izpildi uzdot izpilddirektora </w:t>
      </w:r>
      <w:proofErr w:type="spellStart"/>
      <w:r w:rsidRPr="00DF491D">
        <w:rPr>
          <w:rFonts w:ascii="Times New Roman" w:eastAsia="Calibri" w:hAnsi="Times New Roman" w:cs="Times New Roman"/>
          <w:color w:val="414142"/>
          <w:sz w:val="24"/>
          <w:szCs w:val="24"/>
          <w:shd w:val="clear" w:color="auto" w:fill="FFFFFF"/>
        </w:rPr>
        <w:t>p.i</w:t>
      </w:r>
      <w:proofErr w:type="spellEnd"/>
      <w:r w:rsidRPr="00DF491D">
        <w:rPr>
          <w:rFonts w:ascii="Times New Roman" w:eastAsia="Calibri" w:hAnsi="Times New Roman" w:cs="Times New Roman"/>
          <w:color w:val="414142"/>
          <w:sz w:val="24"/>
          <w:szCs w:val="24"/>
          <w:shd w:val="clear" w:color="auto" w:fill="FFFFFF"/>
        </w:rPr>
        <w:t xml:space="preserve">. </w:t>
      </w:r>
      <w:proofErr w:type="spellStart"/>
      <w:r w:rsidRPr="00DF491D">
        <w:rPr>
          <w:rFonts w:ascii="Times New Roman" w:eastAsia="Calibri" w:hAnsi="Times New Roman" w:cs="Times New Roman"/>
          <w:color w:val="414142"/>
          <w:sz w:val="24"/>
          <w:szCs w:val="24"/>
          <w:shd w:val="clear" w:color="auto" w:fill="FFFFFF"/>
        </w:rPr>
        <w:t>Ā.Vilšķērstam</w:t>
      </w:r>
      <w:proofErr w:type="spellEnd"/>
      <w:r w:rsidRPr="00DF491D">
        <w:rPr>
          <w:rFonts w:ascii="Times New Roman" w:eastAsia="Calibri" w:hAnsi="Times New Roman" w:cs="Times New Roman"/>
          <w:color w:val="414142"/>
          <w:sz w:val="24"/>
          <w:szCs w:val="24"/>
          <w:shd w:val="clear" w:color="auto" w:fill="FFFFFF"/>
        </w:rPr>
        <w:t xml:space="preserve">. </w:t>
      </w:r>
    </w:p>
    <w:p w:rsidR="00DF491D" w:rsidRPr="00DF491D" w:rsidRDefault="00DF491D" w:rsidP="00DF491D">
      <w:pPr>
        <w:spacing w:after="0" w:line="240" w:lineRule="auto"/>
        <w:ind w:firstLine="60"/>
        <w:jc w:val="both"/>
        <w:rPr>
          <w:rFonts w:ascii="Times New Roman" w:eastAsia="Calibri" w:hAnsi="Times New Roman" w:cs="Times New Roman"/>
          <w:color w:val="414142"/>
          <w:sz w:val="24"/>
          <w:szCs w:val="24"/>
          <w:shd w:val="clear" w:color="auto" w:fill="FFFFFF"/>
        </w:rPr>
      </w:pPr>
    </w:p>
    <w:p w:rsidR="00DF491D" w:rsidRDefault="00DF491D" w:rsidP="00DF491D">
      <w:pPr>
        <w:spacing w:after="0" w:line="240" w:lineRule="auto"/>
        <w:outlineLvl w:val="0"/>
        <w:rPr>
          <w:rFonts w:ascii="Times New Roman" w:eastAsia="Times New Roman" w:hAnsi="Times New Roman" w:cs="Arial Unicode MS"/>
          <w:b/>
          <w:sz w:val="24"/>
          <w:szCs w:val="24"/>
          <w:lang w:eastAsia="lv-LV" w:bidi="lo-LA"/>
        </w:rPr>
      </w:pPr>
    </w:p>
    <w:bookmarkEnd w:id="0"/>
    <w:bookmarkEnd w:id="1"/>
    <w:p w:rsidR="00D8363F" w:rsidRPr="0066026A" w:rsidRDefault="00D8363F" w:rsidP="00DF491D">
      <w:pPr>
        <w:spacing w:after="0" w:line="240" w:lineRule="auto"/>
        <w:jc w:val="both"/>
        <w:rPr>
          <w:rFonts w:ascii="Times New Roman" w:eastAsia="Times New Roman" w:hAnsi="Times New Roman" w:cs="Times New Roman"/>
          <w:sz w:val="24"/>
          <w:szCs w:val="24"/>
          <w:lang w:eastAsia="lv-LV"/>
        </w:rPr>
      </w:pPr>
    </w:p>
    <w:p w:rsidR="00D8363F" w:rsidRPr="0066026A" w:rsidRDefault="00915937" w:rsidP="00DF491D">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A404C" w:rsidRDefault="00DA404C" w:rsidP="00DF491D">
      <w:pPr>
        <w:spacing w:after="0" w:line="240" w:lineRule="auto"/>
        <w:jc w:val="both"/>
        <w:rPr>
          <w:rFonts w:ascii="Times New Roman" w:eastAsia="Calibri" w:hAnsi="Times New Roman" w:cs="Times New Roman"/>
          <w:i/>
          <w:sz w:val="24"/>
          <w:szCs w:val="24"/>
        </w:rPr>
      </w:pPr>
    </w:p>
    <w:p w:rsidR="00AA3DE9" w:rsidRDefault="00AA3DE9" w:rsidP="00DF491D">
      <w:pPr>
        <w:spacing w:after="0" w:line="240" w:lineRule="auto"/>
        <w:jc w:val="both"/>
        <w:rPr>
          <w:rFonts w:ascii="Times New Roman" w:eastAsia="Calibri" w:hAnsi="Times New Roman" w:cs="Times New Roman"/>
          <w:i/>
          <w:sz w:val="24"/>
          <w:szCs w:val="24"/>
        </w:rPr>
      </w:pPr>
    </w:p>
    <w:p w:rsidR="00AA3DE9" w:rsidRDefault="00AA3DE9" w:rsidP="00DF491D">
      <w:pPr>
        <w:spacing w:after="0" w:line="240" w:lineRule="auto"/>
        <w:jc w:val="both"/>
        <w:rPr>
          <w:rFonts w:ascii="Times New Roman" w:eastAsia="Calibri" w:hAnsi="Times New Roman" w:cs="Times New Roman"/>
          <w:i/>
          <w:sz w:val="24"/>
          <w:szCs w:val="24"/>
        </w:rPr>
      </w:pPr>
    </w:p>
    <w:p w:rsidR="00DF491D" w:rsidRPr="00DF491D" w:rsidRDefault="00DF491D" w:rsidP="00DF491D">
      <w:pPr>
        <w:spacing w:after="0" w:line="240" w:lineRule="auto"/>
        <w:jc w:val="both"/>
        <w:rPr>
          <w:rFonts w:ascii="Times New Roman" w:eastAsia="Calibri" w:hAnsi="Times New Roman" w:cs="Times New Roman"/>
          <w:i/>
          <w:iCs/>
          <w:sz w:val="24"/>
          <w:szCs w:val="24"/>
        </w:rPr>
      </w:pPr>
      <w:proofErr w:type="spellStart"/>
      <w:r w:rsidRPr="00DF491D">
        <w:rPr>
          <w:rFonts w:ascii="Times New Roman" w:eastAsia="Calibri" w:hAnsi="Times New Roman" w:cs="Times New Roman"/>
          <w:i/>
          <w:iCs/>
          <w:sz w:val="24"/>
          <w:szCs w:val="24"/>
        </w:rPr>
        <w:t>E.Zāle</w:t>
      </w:r>
      <w:proofErr w:type="spellEnd"/>
      <w:r>
        <w:rPr>
          <w:rFonts w:ascii="Times New Roman" w:eastAsia="Calibri" w:hAnsi="Times New Roman" w:cs="Times New Roman"/>
          <w:i/>
          <w:iCs/>
          <w:sz w:val="24"/>
          <w:szCs w:val="24"/>
        </w:rPr>
        <w:t xml:space="preserve"> 26486811</w:t>
      </w:r>
    </w:p>
    <w:p w:rsidR="00D8363F" w:rsidRPr="00DA404C" w:rsidRDefault="00D8363F" w:rsidP="00DF491D">
      <w:pPr>
        <w:spacing w:after="0" w:line="240" w:lineRule="auto"/>
        <w:jc w:val="both"/>
        <w:rPr>
          <w:rFonts w:ascii="Times New Roman" w:eastAsia="Calibri" w:hAnsi="Times New Roman" w:cs="Times New Roman"/>
          <w:i/>
          <w:sz w:val="24"/>
          <w:szCs w:val="24"/>
        </w:rPr>
      </w:pPr>
    </w:p>
    <w:sectPr w:rsidR="00D8363F" w:rsidRPr="00DA404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D326F32"/>
    <w:multiLevelType w:val="hybridMultilevel"/>
    <w:tmpl w:val="63729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9"/>
  </w:num>
  <w:num w:numId="2">
    <w:abstractNumId w:val="2"/>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num>
  <w:num w:numId="7">
    <w:abstractNumId w:val="6"/>
  </w:num>
  <w:num w:numId="8">
    <w:abstractNumId w:val="9"/>
  </w:num>
  <w:num w:numId="9">
    <w:abstractNumId w:val="13"/>
  </w:num>
  <w:num w:numId="10">
    <w:abstractNumId w:val="8"/>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18"/>
  </w:num>
  <w:num w:numId="15">
    <w:abstractNumId w:val="16"/>
  </w:num>
  <w:num w:numId="16">
    <w:abstractNumId w:val="4"/>
  </w:num>
  <w:num w:numId="17">
    <w:abstractNumId w:val="23"/>
  </w:num>
  <w:num w:numId="18">
    <w:abstractNumId w:val="22"/>
  </w:num>
  <w:num w:numId="19">
    <w:abstractNumId w:val="12"/>
  </w:num>
  <w:num w:numId="20">
    <w:abstractNumId w:val="10"/>
  </w:num>
  <w:num w:numId="21">
    <w:abstractNumId w:val="11"/>
  </w:num>
  <w:num w:numId="22">
    <w:abstractNumId w:val="21"/>
  </w:num>
  <w:num w:numId="23">
    <w:abstractNumId w:val="20"/>
  </w:num>
  <w:num w:numId="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2CB6"/>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8D"/>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3DE9"/>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04C"/>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491D"/>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2E9"/>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CAE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59C8-4495-4C73-A22E-05CC866B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Pages>
  <Words>2905</Words>
  <Characters>1657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197</cp:revision>
  <cp:lastPrinted>2020-10-01T11:20:00Z</cp:lastPrinted>
  <dcterms:created xsi:type="dcterms:W3CDTF">2020-09-23T14:33:00Z</dcterms:created>
  <dcterms:modified xsi:type="dcterms:W3CDTF">2020-12-30T15:34:00Z</dcterms:modified>
</cp:coreProperties>
</file>